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9025084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8915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70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649A35A9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2C273E97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E37E32">
                              <w:rPr>
                                <w:rFonts w:cs="Arial"/>
                                <w:sz w:val="24"/>
                                <w:szCs w:val="24"/>
                              </w:rPr>
                              <w:t>4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885608">
                              <w:rPr>
                                <w:rFonts w:cs="Arial"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2C273E97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E37E32">
                        <w:rPr>
                          <w:rFonts w:cs="Arial"/>
                          <w:sz w:val="24"/>
                          <w:szCs w:val="24"/>
                        </w:rPr>
                        <w:t>4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885608">
                        <w:rPr>
                          <w:rFonts w:cs="Arial"/>
                          <w:sz w:val="24"/>
                          <w:szCs w:val="24"/>
                        </w:rPr>
                        <w:t>22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F733C5">
        <w:rPr>
          <w:rFonts w:cs="Arial"/>
          <w:sz w:val="24"/>
          <w:szCs w:val="24"/>
        </w:rPr>
        <w:t xml:space="preserve"> </w:t>
      </w:r>
      <w:r w:rsidR="00C507CF">
        <w:rPr>
          <w:rFonts w:cs="Arial"/>
          <w:sz w:val="24"/>
          <w:szCs w:val="24"/>
        </w:rPr>
        <w:t>1970</w:t>
      </w:r>
      <w:r w:rsidR="00784E53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F42318">
        <w:rPr>
          <w:rFonts w:cs="Arial"/>
          <w:sz w:val="24"/>
          <w:szCs w:val="24"/>
        </w:rPr>
        <w:t>3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4E94C5D" w14:textId="77777777" w:rsidR="009908C3" w:rsidRDefault="009908C3" w:rsidP="00514EC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6AB7FFF" w14:textId="77777777" w:rsidR="00196C60" w:rsidRDefault="00196C60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32359D18" w14:textId="77777777" w:rsidR="002841C4" w:rsidRDefault="002841C4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3BFA6142" w14:textId="77777777" w:rsidR="00885608" w:rsidRDefault="00885608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24CD50AC" w14:textId="011FCCA4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22E5DD06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67818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678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608808DA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DĖL </w:t>
                            </w:r>
                            <w:r w:rsidR="00E37E32" w:rsidRPr="00E37E32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tarptautinio pirkimo „</w:t>
                            </w:r>
                            <w:r w:rsidR="00885608" w:rsidRPr="00885608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Mokykliniai baldai ir jų montavimas „Vyturio“ progimnazijai (TŪM)</w:t>
                            </w:r>
                            <w:r w:rsidR="00E37E32" w:rsidRPr="00E37E32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“, vykdomo atviro konkurso būdu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PA</w:t>
                            </w:r>
                            <w:r w:rsidR="00964D41">
                              <w:rPr>
                                <w:b/>
                                <w:sz w:val="24"/>
                                <w:lang w:eastAsia="ar-SA"/>
                              </w:rPr>
                              <w:t>TIKSLINIMO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53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" stroked="f">
                <v:fill opacity="0"/>
                <v:textbox inset="0,0,0,0">
                  <w:txbxContent>
                    <w:p w14:paraId="080B9C61" w14:textId="608808DA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DĖL </w:t>
                      </w:r>
                      <w:r w:rsidR="00E37E32" w:rsidRPr="00E37E32">
                        <w:rPr>
                          <w:b/>
                          <w:caps/>
                          <w:sz w:val="24"/>
                          <w:lang w:eastAsia="ar-SA"/>
                        </w:rPr>
                        <w:t>tarptautinio pirkimo „</w:t>
                      </w:r>
                      <w:r w:rsidR="00885608" w:rsidRPr="00885608">
                        <w:rPr>
                          <w:b/>
                          <w:caps/>
                          <w:sz w:val="24"/>
                          <w:lang w:eastAsia="ar-SA"/>
                        </w:rPr>
                        <w:t>Mokykliniai baldai ir jų montavimas „Vyturio“ progimnazijai (TŪM)</w:t>
                      </w:r>
                      <w:r w:rsidR="00E37E32" w:rsidRPr="00E37E32">
                        <w:rPr>
                          <w:b/>
                          <w:caps/>
                          <w:sz w:val="24"/>
                          <w:lang w:eastAsia="ar-SA"/>
                        </w:rPr>
                        <w:t>“, vykdomo atviro konkurso būdu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PA</w:t>
                      </w:r>
                      <w:r w:rsidR="00964D41">
                        <w:rPr>
                          <w:b/>
                          <w:sz w:val="24"/>
                          <w:lang w:eastAsia="ar-SA"/>
                        </w:rPr>
                        <w:t>TIKSLINIMO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03EF3B4D" w14:textId="77777777" w:rsidR="002841C4" w:rsidRDefault="002841C4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7BA196B6" w14:textId="77777777" w:rsidR="00885608" w:rsidRDefault="00885608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450BF023" w14:textId="77777777" w:rsidR="006E7BA8" w:rsidRPr="0091543C" w:rsidRDefault="006E7BA8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7B52A0AC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>Panevėžio miesto savivaldybės administracijos Viešųjų pirkimų komisija (toliau – Komisija), atsakydama į pirkimo dalyvio paklausimą dėl tarptautinio pirkimo „Mokykliniai baldai ir jų montavimas „Vyturio“ progimnazijai (TŪM)“, vykdomo atviro konkurso būdu, sąlygų, paaiškina:</w:t>
      </w:r>
    </w:p>
    <w:p w14:paraId="138584B6" w14:textId="77777777" w:rsidR="00885608" w:rsidRDefault="00885608" w:rsidP="00885608">
      <w:pPr>
        <w:suppressAutoHyphens/>
        <w:spacing w:line="276" w:lineRule="auto"/>
        <w:ind w:firstLine="0"/>
        <w:rPr>
          <w:b/>
          <w:bCs/>
          <w:sz w:val="24"/>
          <w:szCs w:val="24"/>
          <w:lang w:eastAsia="ar-SA"/>
        </w:rPr>
      </w:pPr>
    </w:p>
    <w:p w14:paraId="46E44095" w14:textId="5BA99351" w:rsidR="00885608" w:rsidRDefault="00885608" w:rsidP="00885608">
      <w:pPr>
        <w:suppressAutoHyphens/>
        <w:spacing w:line="276" w:lineRule="auto"/>
        <w:ind w:firstLine="0"/>
        <w:rPr>
          <w:b/>
          <w:bCs/>
          <w:sz w:val="24"/>
          <w:szCs w:val="24"/>
          <w:lang w:eastAsia="ar-SA"/>
        </w:rPr>
      </w:pPr>
      <w:r w:rsidRPr="00885608">
        <w:rPr>
          <w:b/>
          <w:bCs/>
          <w:sz w:val="24"/>
          <w:szCs w:val="24"/>
          <w:lang w:eastAsia="ar-SA"/>
        </w:rPr>
        <w:t>Klausimas.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2833"/>
        <w:gridCol w:w="2409"/>
        <w:gridCol w:w="2694"/>
      </w:tblGrid>
      <w:tr w:rsidR="00885608" w:rsidRPr="00885608" w14:paraId="4B8777F0" w14:textId="77777777" w:rsidTr="00A12B5D">
        <w:trPr>
          <w:trHeight w:val="397"/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8E6E6B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14.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2ED3FE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Mobilus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mokytojo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stalas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 xml:space="preserve"> (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su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ratukais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) (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brėžinyje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 xml:space="preserve"> ST12) – 1 </w:t>
            </w: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vnt</w:t>
            </w:r>
            <w:proofErr w:type="spellEnd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.</w:t>
            </w:r>
          </w:p>
        </w:tc>
      </w:tr>
      <w:tr w:rsidR="00885608" w:rsidRPr="00885608" w14:paraId="5BEF7509" w14:textId="77777777" w:rsidTr="00A12B5D">
        <w:trPr>
          <w:tblHeader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02AA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Cs/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Siūlomo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stalo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u w:val="single"/>
                <w:lang w:val="en-US" w:eastAsia="ar-SA"/>
              </w:rPr>
              <w:t>gamintojas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>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A61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26CC902F" w14:textId="77777777" w:rsidTr="00A12B5D">
        <w:trPr>
          <w:tblHeader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C665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Cs/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Siūlomo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stalo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u w:val="single"/>
                <w:lang w:val="en-US" w:eastAsia="ar-SA"/>
              </w:rPr>
              <w:t>modelis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>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C84A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03FC081A" w14:textId="77777777" w:rsidTr="00A12B5D">
        <w:trPr>
          <w:tblHeader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11A0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Cs/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Nuoroda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į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patvirtinantį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u w:val="single"/>
                <w:lang w:val="en-US" w:eastAsia="ar-SA"/>
              </w:rPr>
              <w:t>dokumentą</w:t>
            </w:r>
            <w:proofErr w:type="spellEnd"/>
            <w:r w:rsidRPr="00885608">
              <w:rPr>
                <w:b/>
                <w:sz w:val="24"/>
                <w:szCs w:val="24"/>
                <w:lang w:val="en-US" w:eastAsia="ar-SA"/>
              </w:rPr>
              <w:t>***</w:t>
            </w:r>
            <w:r w:rsidRPr="00885608">
              <w:rPr>
                <w:sz w:val="24"/>
                <w:szCs w:val="24"/>
                <w:lang w:val="en-US" w:eastAsia="ar-SA"/>
              </w:rPr>
              <w:t xml:space="preserve">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397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1B8593D2" w14:textId="77777777" w:rsidTr="00A12B5D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84AA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68F1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Stalviršio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(ST) storis ne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mažesnis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kaip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18 mm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B0B5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A59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1C57A172" w14:textId="77777777" w:rsidTr="00A12B5D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B0CF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E703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ST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su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polipropileno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užapvalintais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kraštais</w:t>
            </w:r>
            <w:proofErr w:type="spellEnd"/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5B00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AAE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52DCF60A" w14:textId="77777777" w:rsidTr="00A12B5D">
        <w:trPr>
          <w:tblHeader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4C08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14.3.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C2E4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Stalo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kojos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su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ratukais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.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BEC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69C0" w14:textId="77777777" w:rsidR="00885608" w:rsidRPr="00885608" w:rsidRDefault="00885608" w:rsidP="00A12B5D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</w:tbl>
    <w:p w14:paraId="2BEAD6CE" w14:textId="1BAC9531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 xml:space="preserve"> 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2833"/>
        <w:gridCol w:w="2409"/>
        <w:gridCol w:w="2694"/>
      </w:tblGrid>
      <w:tr w:rsidR="00885608" w:rsidRPr="00885608" w14:paraId="533CDD61" w14:textId="77777777" w:rsidTr="00885608">
        <w:trPr>
          <w:trHeight w:val="1833"/>
          <w:tblHeader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BAD2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lastRenderedPageBreak/>
              <w:t>14.4.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05D8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Stalviršio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išmatavimai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750 </w:t>
            </w:r>
            <w:r w:rsidRPr="00885608">
              <w:rPr>
                <w:sz w:val="24"/>
                <w:szCs w:val="24"/>
                <w:lang w:val="en-US" w:eastAsia="ar-SA"/>
              </w:rPr>
              <w:t>(±50</w:t>
            </w:r>
            <w:proofErr w:type="gramStart"/>
            <w:r w:rsidRPr="00885608">
              <w:rPr>
                <w:sz w:val="24"/>
                <w:szCs w:val="24"/>
                <w:lang w:val="en-US" w:eastAsia="ar-SA"/>
              </w:rPr>
              <w:t xml:space="preserve">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x</w:t>
            </w:r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650 </w:t>
            </w:r>
            <w:r w:rsidRPr="00885608">
              <w:rPr>
                <w:sz w:val="24"/>
                <w:szCs w:val="24"/>
                <w:lang w:val="en-US" w:eastAsia="ar-SA"/>
              </w:rPr>
              <w:t>(±10</w:t>
            </w:r>
            <w:proofErr w:type="gramStart"/>
            <w:r w:rsidRPr="00885608">
              <w:rPr>
                <w:sz w:val="24"/>
                <w:szCs w:val="24"/>
                <w:lang w:val="en-US" w:eastAsia="ar-SA"/>
              </w:rPr>
              <w:t xml:space="preserve">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mm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1D89" w14:textId="30DF3632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  <w:r w:rsidRPr="00885608">
              <w:rPr>
                <w:noProof/>
                <w:sz w:val="24"/>
                <w:szCs w:val="24"/>
                <w:lang w:val="en-US" w:eastAsia="ar-SA"/>
              </w:rPr>
              <w:drawing>
                <wp:inline distT="0" distB="0" distL="0" distR="0" wp14:anchorId="7E2EEB82" wp14:editId="4873D61A">
                  <wp:extent cx="1295400" cy="1524000"/>
                  <wp:effectExtent l="0" t="0" r="0" b="0"/>
                  <wp:docPr id="1992727938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A75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Rinkoje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neegzistuoja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nurodytų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reikalavimų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mobilus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mokytojo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stalas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prašome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praplėsti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išmatavimo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reikalavimus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iki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750 </w:t>
            </w:r>
            <w:r w:rsidRPr="00885608">
              <w:rPr>
                <w:sz w:val="24"/>
                <w:szCs w:val="24"/>
                <w:lang w:val="en-US" w:eastAsia="ar-SA"/>
              </w:rPr>
              <w:t>(±50</w:t>
            </w:r>
            <w:proofErr w:type="gramStart"/>
            <w:r w:rsidRPr="00885608">
              <w:rPr>
                <w:sz w:val="24"/>
                <w:szCs w:val="24"/>
                <w:lang w:val="en-US" w:eastAsia="ar-SA"/>
              </w:rPr>
              <w:t xml:space="preserve">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x</w:t>
            </w:r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650 </w:t>
            </w:r>
            <w:r w:rsidRPr="00885608">
              <w:rPr>
                <w:sz w:val="24"/>
                <w:szCs w:val="24"/>
                <w:lang w:val="en-US" w:eastAsia="ar-SA"/>
              </w:rPr>
              <w:t>(±50)</w:t>
            </w:r>
          </w:p>
        </w:tc>
      </w:tr>
      <w:tr w:rsidR="00885608" w:rsidRPr="00885608" w14:paraId="7821B31F" w14:textId="77777777" w:rsidTr="00885608">
        <w:trPr>
          <w:tblHeader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B8E3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14.5.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D6D3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Stalo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aukštis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reguliuojamas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nuo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710 </w:t>
            </w:r>
            <w:r w:rsidRPr="00885608">
              <w:rPr>
                <w:sz w:val="24"/>
                <w:szCs w:val="24"/>
                <w:lang w:val="en-US" w:eastAsia="ar-SA"/>
              </w:rPr>
              <w:t>(±10</w:t>
            </w:r>
            <w:proofErr w:type="gramStart"/>
            <w:r w:rsidRPr="00885608">
              <w:rPr>
                <w:sz w:val="24"/>
                <w:szCs w:val="24"/>
                <w:lang w:val="en-US" w:eastAsia="ar-SA"/>
              </w:rPr>
              <w:t xml:space="preserve">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mm</w:t>
            </w:r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iki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1150 </w:t>
            </w:r>
            <w:r w:rsidRPr="00885608">
              <w:rPr>
                <w:sz w:val="24"/>
                <w:szCs w:val="24"/>
                <w:lang w:val="en-US" w:eastAsia="ar-SA"/>
              </w:rPr>
              <w:t xml:space="preserve">(±10)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mm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27E2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CAAA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Rinkoje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neegzistuoja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nurodytų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reikalavimų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mobilus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mokytojo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stalas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prašome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praplėsti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išmatavimo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reikalavimus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sz w:val="24"/>
                <w:szCs w:val="24"/>
                <w:lang w:val="en-US" w:eastAsia="ar-SA"/>
              </w:rPr>
              <w:t>iki</w:t>
            </w:r>
            <w:proofErr w:type="spellEnd"/>
            <w:r w:rsidRPr="00885608">
              <w:rPr>
                <w:sz w:val="24"/>
                <w:szCs w:val="24"/>
                <w:lang w:val="en-US" w:eastAsia="ar-SA"/>
              </w:rPr>
              <w:t xml:space="preserve">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710 </w:t>
            </w:r>
            <w:r w:rsidRPr="00885608">
              <w:rPr>
                <w:sz w:val="24"/>
                <w:szCs w:val="24"/>
                <w:lang w:val="en-US" w:eastAsia="ar-SA"/>
              </w:rPr>
              <w:t>(±30</w:t>
            </w:r>
            <w:proofErr w:type="gramStart"/>
            <w:r w:rsidRPr="00885608">
              <w:rPr>
                <w:sz w:val="24"/>
                <w:szCs w:val="24"/>
                <w:lang w:val="en-US" w:eastAsia="ar-SA"/>
              </w:rPr>
              <w:t xml:space="preserve">) </w:t>
            </w:r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mm</w:t>
            </w:r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iki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1150 </w:t>
            </w:r>
            <w:r w:rsidRPr="00885608">
              <w:rPr>
                <w:sz w:val="24"/>
                <w:szCs w:val="24"/>
                <w:lang w:val="en-US" w:eastAsia="ar-SA"/>
              </w:rPr>
              <w:t>(±150)</w:t>
            </w:r>
          </w:p>
        </w:tc>
      </w:tr>
      <w:tr w:rsidR="00885608" w:rsidRPr="00885608" w14:paraId="4B092004" w14:textId="77777777" w:rsidTr="00885608">
        <w:trPr>
          <w:tblHeader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A486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14.6.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70AF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Atitinkantys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standartą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EN 1729-1 „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Baldai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Mokymo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įstaigų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kėdės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ir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stalai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1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dalis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Funkciniai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proofErr w:type="gram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matmenys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“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arba</w:t>
            </w:r>
            <w:proofErr w:type="spellEnd"/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lygiavertį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D8C4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653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26D3B12B" w14:textId="77777777" w:rsidTr="00885608">
        <w:trPr>
          <w:tblHeader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0655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r w:rsidRPr="00885608">
              <w:rPr>
                <w:sz w:val="24"/>
                <w:szCs w:val="24"/>
                <w:lang w:val="en-US" w:eastAsia="ar-SA"/>
              </w:rPr>
              <w:t>14.7.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C4A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Atitinkantys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proofErr w:type="gram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standartą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 EN</w:t>
            </w:r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1729-2 „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Baldai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Mokymo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įstaigų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kėdės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ir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stalai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2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dalis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Saugos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reikalavimai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ir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bandymo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proofErr w:type="gram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metodai</w:t>
            </w:r>
            <w:proofErr w:type="spell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“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arba</w:t>
            </w:r>
            <w:proofErr w:type="spellEnd"/>
            <w:proofErr w:type="gramEnd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885608">
              <w:rPr>
                <w:bCs/>
                <w:iCs/>
                <w:sz w:val="24"/>
                <w:szCs w:val="24"/>
                <w:lang w:val="en-US" w:eastAsia="ar-SA"/>
              </w:rPr>
              <w:t>lygiavertį</w:t>
            </w:r>
            <w:proofErr w:type="spellEnd"/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82AC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0FD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</w:p>
        </w:tc>
      </w:tr>
      <w:tr w:rsidR="00885608" w:rsidRPr="00885608" w14:paraId="2E905C11" w14:textId="77777777" w:rsidTr="00885608">
        <w:trPr>
          <w:tblHeader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2408E7F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15.</w:t>
            </w: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1A769BE" w14:textId="77777777" w:rsidR="00885608" w:rsidRPr="00885608" w:rsidRDefault="00885608" w:rsidP="00885608">
            <w:pPr>
              <w:suppressAutoHyphens/>
              <w:spacing w:line="276" w:lineRule="auto"/>
              <w:ind w:firstLine="0"/>
              <w:rPr>
                <w:b/>
                <w:bCs/>
                <w:sz w:val="24"/>
                <w:szCs w:val="24"/>
                <w:lang w:val="en-US" w:eastAsia="ar-SA"/>
              </w:rPr>
            </w:pPr>
            <w:proofErr w:type="spellStart"/>
            <w:r w:rsidRPr="00885608">
              <w:rPr>
                <w:b/>
                <w:bCs/>
                <w:sz w:val="24"/>
                <w:szCs w:val="24"/>
                <w:lang w:val="en-US" w:eastAsia="ar-SA"/>
              </w:rPr>
              <w:t>Vizualizacija</w:t>
            </w:r>
            <w:proofErr w:type="spellEnd"/>
          </w:p>
        </w:tc>
      </w:tr>
    </w:tbl>
    <w:p w14:paraId="7328BAEF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C985CF4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b/>
          <w:bCs/>
          <w:sz w:val="24"/>
          <w:szCs w:val="24"/>
          <w:lang w:eastAsia="ar-SA"/>
        </w:rPr>
        <w:t>Atsakymas.</w:t>
      </w:r>
      <w:r w:rsidRPr="00885608">
        <w:rPr>
          <w:sz w:val="24"/>
          <w:szCs w:val="24"/>
          <w:lang w:eastAsia="ar-SA"/>
        </w:rPr>
        <w:t xml:space="preserve"> </w:t>
      </w:r>
      <w:r w:rsidRPr="00885608">
        <w:rPr>
          <w:b/>
          <w:bCs/>
          <w:sz w:val="24"/>
          <w:szCs w:val="24"/>
          <w:lang w:eastAsia="ar-SA"/>
        </w:rPr>
        <w:t>III pirkimo dalies</w:t>
      </w:r>
      <w:r w:rsidRPr="00885608">
        <w:rPr>
          <w:sz w:val="24"/>
          <w:szCs w:val="24"/>
          <w:lang w:eastAsia="ar-SA"/>
        </w:rPr>
        <w:t xml:space="preserve"> „</w:t>
      </w:r>
      <w:r w:rsidRPr="00885608">
        <w:rPr>
          <w:b/>
          <w:sz w:val="24"/>
          <w:szCs w:val="24"/>
          <w:lang w:eastAsia="ar-SA"/>
        </w:rPr>
        <w:t xml:space="preserve">Mokykliniai baldai STEAM kultūrinei erdvei“ </w:t>
      </w:r>
      <w:r w:rsidRPr="00885608">
        <w:rPr>
          <w:sz w:val="24"/>
          <w:szCs w:val="24"/>
          <w:lang w:eastAsia="ar-SA"/>
        </w:rPr>
        <w:t>techninės specifikacijos punktą Nr. 14.4. išdėstome taip: „</w:t>
      </w:r>
      <w:r w:rsidRPr="00885608">
        <w:rPr>
          <w:bCs/>
          <w:iCs/>
          <w:sz w:val="24"/>
          <w:szCs w:val="24"/>
          <w:lang w:eastAsia="ar-SA"/>
        </w:rPr>
        <w:t xml:space="preserve">Stalviršio išmatavimai 750 </w:t>
      </w:r>
      <w:r w:rsidRPr="00885608">
        <w:rPr>
          <w:sz w:val="24"/>
          <w:szCs w:val="24"/>
          <w:lang w:eastAsia="ar-SA"/>
        </w:rPr>
        <w:t xml:space="preserve">(±50) </w:t>
      </w:r>
      <w:r w:rsidRPr="00885608">
        <w:rPr>
          <w:bCs/>
          <w:iCs/>
          <w:sz w:val="24"/>
          <w:szCs w:val="24"/>
          <w:lang w:eastAsia="ar-SA"/>
        </w:rPr>
        <w:t xml:space="preserve"> x 650 </w:t>
      </w:r>
      <w:r w:rsidRPr="00885608">
        <w:rPr>
          <w:sz w:val="24"/>
          <w:szCs w:val="24"/>
          <w:lang w:eastAsia="ar-SA"/>
        </w:rPr>
        <w:t xml:space="preserve">(±50) </w:t>
      </w:r>
      <w:r w:rsidRPr="00885608">
        <w:rPr>
          <w:bCs/>
          <w:iCs/>
          <w:sz w:val="24"/>
          <w:szCs w:val="24"/>
          <w:lang w:eastAsia="ar-SA"/>
        </w:rPr>
        <w:t xml:space="preserve"> mm“; punktą Nr. 14.5. išdėstome taip: „Stalo aukštis, reguliuojamas nuo 710 </w:t>
      </w:r>
      <w:r w:rsidRPr="00885608">
        <w:rPr>
          <w:sz w:val="24"/>
          <w:szCs w:val="24"/>
          <w:lang w:eastAsia="ar-SA"/>
        </w:rPr>
        <w:t xml:space="preserve">(±30) </w:t>
      </w:r>
      <w:r w:rsidRPr="00885608">
        <w:rPr>
          <w:bCs/>
          <w:iCs/>
          <w:sz w:val="24"/>
          <w:szCs w:val="24"/>
          <w:lang w:eastAsia="ar-SA"/>
        </w:rPr>
        <w:t xml:space="preserve"> mm iki 1150 </w:t>
      </w:r>
      <w:r w:rsidRPr="00885608">
        <w:rPr>
          <w:sz w:val="24"/>
          <w:szCs w:val="24"/>
          <w:lang w:eastAsia="ar-SA"/>
        </w:rPr>
        <w:t xml:space="preserve">(±150) </w:t>
      </w:r>
      <w:r w:rsidRPr="00885608">
        <w:rPr>
          <w:bCs/>
          <w:iCs/>
          <w:sz w:val="24"/>
          <w:szCs w:val="24"/>
          <w:lang w:eastAsia="ar-SA"/>
        </w:rPr>
        <w:t xml:space="preserve">mm“ </w:t>
      </w:r>
      <w:r w:rsidRPr="00885608">
        <w:rPr>
          <w:sz w:val="24"/>
          <w:szCs w:val="24"/>
          <w:lang w:eastAsia="ar-SA"/>
        </w:rPr>
        <w:t>(III pirkimo dalies patikslinta techninė specifikacija pridedama).</w:t>
      </w:r>
    </w:p>
    <w:p w14:paraId="7C32FFD6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B8DB70B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>Taip pat Komisija, vadovaujantis pirkimo sąlygų 8.4. ir 8.6. punktais, nutarė patikslinti Pirkimo sąlygas:</w:t>
      </w:r>
    </w:p>
    <w:p w14:paraId="16B3F60B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>- patikslinti pirkimo sąlygų 5.5. punktą ir jį išdėstyti taip:</w:t>
      </w:r>
    </w:p>
    <w:p w14:paraId="10F2BDB2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 xml:space="preserve">„5.5. Pasiūlymas turi būti pateiktas iki CVP IS nurodyto pasiūlymų pateikimo termino pabaigos. Pasiūlymą CVP IS priemonėmis pateikti iki </w:t>
      </w:r>
      <w:r w:rsidRPr="00885608">
        <w:rPr>
          <w:b/>
          <w:color w:val="FF0000"/>
          <w:sz w:val="24"/>
          <w:szCs w:val="24"/>
          <w:lang w:eastAsia="ar-SA"/>
        </w:rPr>
        <w:t>2025-04-28 13 val. 00 min.</w:t>
      </w:r>
      <w:r w:rsidRPr="00885608">
        <w:rPr>
          <w:b/>
          <w:sz w:val="24"/>
          <w:szCs w:val="24"/>
          <w:lang w:eastAsia="ar-SA"/>
        </w:rPr>
        <w:t xml:space="preserve"> </w:t>
      </w:r>
      <w:r w:rsidRPr="00885608">
        <w:rPr>
          <w:sz w:val="24"/>
          <w:szCs w:val="24"/>
          <w:lang w:eastAsia="ar-SA"/>
        </w:rPr>
        <w:t>(Lietuvos Respublikos laiku). &lt;...&gt;.“</w:t>
      </w:r>
    </w:p>
    <w:p w14:paraId="4B6403E5" w14:textId="77777777" w:rsidR="00885608" w:rsidRP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 xml:space="preserve">- patikslinti pirkimo sąlygų 9.1. punktą ir jį išdėstyti taip: </w:t>
      </w:r>
    </w:p>
    <w:p w14:paraId="56F644CD" w14:textId="77777777" w:rsidR="00885608" w:rsidRPr="00885608" w:rsidRDefault="00885608" w:rsidP="00885608">
      <w:pPr>
        <w:suppressAutoHyphens/>
        <w:spacing w:line="276" w:lineRule="auto"/>
        <w:ind w:firstLine="0"/>
        <w:rPr>
          <w:b/>
          <w:bCs/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 xml:space="preserve">„9.1 Pradinis susipažinimas su elektroninėmis priemonėmis gautais pasiūlymais vyks </w:t>
      </w:r>
      <w:r w:rsidRPr="00885608">
        <w:rPr>
          <w:b/>
          <w:bCs/>
          <w:color w:val="FF0000"/>
          <w:sz w:val="24"/>
          <w:szCs w:val="24"/>
          <w:lang w:eastAsia="ar-SA"/>
        </w:rPr>
        <w:t>2025 m. balandžio 28 d. 13 val. 30 min.</w:t>
      </w:r>
      <w:r w:rsidRPr="00885608">
        <w:rPr>
          <w:sz w:val="24"/>
          <w:szCs w:val="24"/>
          <w:lang w:eastAsia="ar-SA"/>
        </w:rPr>
        <w:t xml:space="preserve"> CVP IS priemonėmis </w:t>
      </w:r>
      <w:r w:rsidRPr="00885608">
        <w:rPr>
          <w:b/>
          <w:bCs/>
          <w:sz w:val="24"/>
          <w:szCs w:val="24"/>
          <w:lang w:eastAsia="ar-SA"/>
        </w:rPr>
        <w:t>Panevėžio miesto savivaldybės administracijos patalpose, 316 kab., Laisvės a. 20, Panevėžyje.</w:t>
      </w:r>
      <w:r w:rsidRPr="00885608">
        <w:rPr>
          <w:sz w:val="24"/>
          <w:szCs w:val="24"/>
          <w:lang w:eastAsia="ar-SA"/>
        </w:rPr>
        <w:t>“</w:t>
      </w:r>
    </w:p>
    <w:p w14:paraId="58D42CAC" w14:textId="77777777" w:rsidR="00885608" w:rsidRDefault="00885608" w:rsidP="00885608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B8C7CCE" w14:textId="36E0601E" w:rsidR="00964D41" w:rsidRDefault="00885608" w:rsidP="0088560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885608">
        <w:rPr>
          <w:sz w:val="24"/>
          <w:szCs w:val="24"/>
          <w:lang w:eastAsia="ar-SA"/>
        </w:rPr>
        <w:t>Patikslinta informacija paskelbta CVP IS sistemoje.</w:t>
      </w:r>
    </w:p>
    <w:p w14:paraId="0614DCCC" w14:textId="77777777" w:rsidR="00964D41" w:rsidRDefault="00964D41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368FDD0B" w14:textId="77777777" w:rsidR="00964D41" w:rsidRDefault="00964D41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6E1309DE" w14:textId="77777777" w:rsidR="00885608" w:rsidRDefault="00885608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1E1501D" w14:textId="69672F56" w:rsidR="002431B5" w:rsidRPr="00093F9E" w:rsidRDefault="002431B5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 xml:space="preserve">Jolanta </w:t>
      </w:r>
      <w:proofErr w:type="spellStart"/>
      <w:r w:rsidRPr="00093F9E">
        <w:rPr>
          <w:rFonts w:cs="Arial"/>
          <w:sz w:val="24"/>
          <w:szCs w:val="24"/>
          <w:lang w:eastAsia="ar-SA"/>
        </w:rPr>
        <w:t>Valužienė</w:t>
      </w:r>
      <w:proofErr w:type="spellEnd"/>
    </w:p>
    <w:p w14:paraId="7F3E66F2" w14:textId="5F110BB7" w:rsidR="0091543C" w:rsidRDefault="0091543C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A327F3A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FA878A0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04D30BA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A9CB305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478102A" w14:textId="577A101E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8472DA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DE4504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F22A4A7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4EB896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FF9146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31513EE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C441CD9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4236103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3DF9615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8521C67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F7D177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EF18263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68298D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693AE5A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460E195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453A396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6637952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88BD9C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9097614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37AEA7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E6CB295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F82255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8D7CFA9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54ED8DA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6D17BB4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90564A8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A8A1C52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E0DB6BF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6ADF62B" w14:textId="77777777" w:rsidR="00964D41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6235DC7" w14:textId="77777777" w:rsidR="00964D41" w:rsidRPr="00093F9E" w:rsidRDefault="00964D41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CC5D750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9F7D5F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42671F0" w14:textId="77777777" w:rsidR="00AA5174" w:rsidRDefault="00AA517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4D0C18F6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6404550D" w14:textId="77777777" w:rsidR="005359B4" w:rsidRDefault="005359B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272DF3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79EFD73" w14:textId="77777777" w:rsidR="00964D41" w:rsidRDefault="00964D41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32EEC7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D7E92B9" w14:textId="1C05DED8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F42318">
        <w:rPr>
          <w:sz w:val="24"/>
          <w:szCs w:val="24"/>
          <w:lang w:eastAsia="en-GB"/>
        </w:rPr>
        <w:t>+370 45</w:t>
      </w:r>
      <w:r w:rsidRPr="00001710">
        <w:rPr>
          <w:sz w:val="24"/>
          <w:szCs w:val="24"/>
          <w:lang w:eastAsia="en-GB"/>
        </w:rPr>
        <w:t xml:space="preserve"> 501 213, el. p. </w:t>
      </w:r>
      <w:hyperlink r:id="rId13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4"/>
      <w:footerReference w:type="first" r:id="rId15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B5A6" w14:textId="77777777" w:rsidR="00875785" w:rsidRDefault="00875785">
      <w:r>
        <w:separator/>
      </w:r>
    </w:p>
  </w:endnote>
  <w:endnote w:type="continuationSeparator" w:id="0">
    <w:p w14:paraId="2C6826F5" w14:textId="77777777" w:rsidR="00875785" w:rsidRDefault="0087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D7B2" w14:textId="77777777" w:rsidR="00875785" w:rsidRDefault="00875785">
      <w:r>
        <w:separator/>
      </w:r>
    </w:p>
  </w:footnote>
  <w:footnote w:type="continuationSeparator" w:id="0">
    <w:p w14:paraId="0C3A0708" w14:textId="77777777" w:rsidR="00875785" w:rsidRDefault="0087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85593"/>
    <w:multiLevelType w:val="hybridMultilevel"/>
    <w:tmpl w:val="FE22E7D2"/>
    <w:lvl w:ilvl="0" w:tplc="F2E6F2B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836E3"/>
    <w:multiLevelType w:val="hybridMultilevel"/>
    <w:tmpl w:val="C9B811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3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3"/>
  </w:num>
  <w:num w:numId="2" w16cid:durableId="1591936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30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486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5AF9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06BB"/>
    <w:rsid w:val="000568FA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85A9B"/>
    <w:rsid w:val="0019514B"/>
    <w:rsid w:val="00196C60"/>
    <w:rsid w:val="001A0974"/>
    <w:rsid w:val="001A116F"/>
    <w:rsid w:val="001A35DA"/>
    <w:rsid w:val="001A650B"/>
    <w:rsid w:val="001A6B94"/>
    <w:rsid w:val="001B0554"/>
    <w:rsid w:val="001B220A"/>
    <w:rsid w:val="001B6256"/>
    <w:rsid w:val="001C0186"/>
    <w:rsid w:val="001C2488"/>
    <w:rsid w:val="001C2F89"/>
    <w:rsid w:val="001C51A4"/>
    <w:rsid w:val="001E353E"/>
    <w:rsid w:val="001E495A"/>
    <w:rsid w:val="001E7097"/>
    <w:rsid w:val="001F0243"/>
    <w:rsid w:val="001F2E53"/>
    <w:rsid w:val="001F4A3D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0E4F"/>
    <w:rsid w:val="0024180F"/>
    <w:rsid w:val="00241FAC"/>
    <w:rsid w:val="002431B5"/>
    <w:rsid w:val="0025002E"/>
    <w:rsid w:val="00251981"/>
    <w:rsid w:val="00255FE6"/>
    <w:rsid w:val="00260FB2"/>
    <w:rsid w:val="00262E8A"/>
    <w:rsid w:val="00266ED1"/>
    <w:rsid w:val="00280887"/>
    <w:rsid w:val="00282882"/>
    <w:rsid w:val="002841C4"/>
    <w:rsid w:val="00285682"/>
    <w:rsid w:val="0029070B"/>
    <w:rsid w:val="002A0523"/>
    <w:rsid w:val="002A238E"/>
    <w:rsid w:val="002A44AC"/>
    <w:rsid w:val="002B22E7"/>
    <w:rsid w:val="002C173B"/>
    <w:rsid w:val="002C6FAF"/>
    <w:rsid w:val="002D6EA2"/>
    <w:rsid w:val="002E3099"/>
    <w:rsid w:val="002E30B7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0119"/>
    <w:rsid w:val="003578D8"/>
    <w:rsid w:val="00363E23"/>
    <w:rsid w:val="00366E5B"/>
    <w:rsid w:val="00367C65"/>
    <w:rsid w:val="00370E74"/>
    <w:rsid w:val="00370EB0"/>
    <w:rsid w:val="003766A1"/>
    <w:rsid w:val="00390360"/>
    <w:rsid w:val="00394CDD"/>
    <w:rsid w:val="003A006E"/>
    <w:rsid w:val="003A25DF"/>
    <w:rsid w:val="003A6EC6"/>
    <w:rsid w:val="003C0087"/>
    <w:rsid w:val="003C1165"/>
    <w:rsid w:val="003C39C8"/>
    <w:rsid w:val="003D015C"/>
    <w:rsid w:val="003D028D"/>
    <w:rsid w:val="003D100E"/>
    <w:rsid w:val="003E1903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42FFC"/>
    <w:rsid w:val="00453566"/>
    <w:rsid w:val="00455013"/>
    <w:rsid w:val="00461E44"/>
    <w:rsid w:val="00463967"/>
    <w:rsid w:val="00471D54"/>
    <w:rsid w:val="00475260"/>
    <w:rsid w:val="00494835"/>
    <w:rsid w:val="00495D8F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4F5C7F"/>
    <w:rsid w:val="00501261"/>
    <w:rsid w:val="005029C7"/>
    <w:rsid w:val="00502BC6"/>
    <w:rsid w:val="0050546A"/>
    <w:rsid w:val="0050592B"/>
    <w:rsid w:val="0051066F"/>
    <w:rsid w:val="00514752"/>
    <w:rsid w:val="00514ECE"/>
    <w:rsid w:val="0051776A"/>
    <w:rsid w:val="0051792D"/>
    <w:rsid w:val="00530CDC"/>
    <w:rsid w:val="00531A4B"/>
    <w:rsid w:val="00534F89"/>
    <w:rsid w:val="005359B4"/>
    <w:rsid w:val="00543EFC"/>
    <w:rsid w:val="00552CC4"/>
    <w:rsid w:val="005559BC"/>
    <w:rsid w:val="00561CE8"/>
    <w:rsid w:val="00562076"/>
    <w:rsid w:val="00563AE5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355C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03D7"/>
    <w:rsid w:val="00615C4F"/>
    <w:rsid w:val="006219D0"/>
    <w:rsid w:val="006324E5"/>
    <w:rsid w:val="0063304D"/>
    <w:rsid w:val="006357F0"/>
    <w:rsid w:val="00642123"/>
    <w:rsid w:val="006474A0"/>
    <w:rsid w:val="00650B3C"/>
    <w:rsid w:val="00650B6B"/>
    <w:rsid w:val="00654569"/>
    <w:rsid w:val="00654A07"/>
    <w:rsid w:val="0066559A"/>
    <w:rsid w:val="00665B73"/>
    <w:rsid w:val="00671D9A"/>
    <w:rsid w:val="00672C80"/>
    <w:rsid w:val="00673CF9"/>
    <w:rsid w:val="00674334"/>
    <w:rsid w:val="00686D6D"/>
    <w:rsid w:val="0069433F"/>
    <w:rsid w:val="00695BA4"/>
    <w:rsid w:val="00695F87"/>
    <w:rsid w:val="00697BF5"/>
    <w:rsid w:val="006A3204"/>
    <w:rsid w:val="006A4713"/>
    <w:rsid w:val="006B09CF"/>
    <w:rsid w:val="006C1A58"/>
    <w:rsid w:val="006C20FE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E4C25"/>
    <w:rsid w:val="006E6ED7"/>
    <w:rsid w:val="006E7BA8"/>
    <w:rsid w:val="006F460A"/>
    <w:rsid w:val="006F7C52"/>
    <w:rsid w:val="00704A4E"/>
    <w:rsid w:val="00712635"/>
    <w:rsid w:val="007156A6"/>
    <w:rsid w:val="007167DC"/>
    <w:rsid w:val="00716DFB"/>
    <w:rsid w:val="00730FE4"/>
    <w:rsid w:val="00737A5D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229E"/>
    <w:rsid w:val="0077594E"/>
    <w:rsid w:val="00777F2B"/>
    <w:rsid w:val="0078222F"/>
    <w:rsid w:val="00784E08"/>
    <w:rsid w:val="00784E53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270A"/>
    <w:rsid w:val="007D3A44"/>
    <w:rsid w:val="007E3ECD"/>
    <w:rsid w:val="007F5CD3"/>
    <w:rsid w:val="007F6F3E"/>
    <w:rsid w:val="0080009E"/>
    <w:rsid w:val="008036C5"/>
    <w:rsid w:val="008038F5"/>
    <w:rsid w:val="008067C5"/>
    <w:rsid w:val="00814F82"/>
    <w:rsid w:val="008150A4"/>
    <w:rsid w:val="008339F8"/>
    <w:rsid w:val="00834CC1"/>
    <w:rsid w:val="00834DAD"/>
    <w:rsid w:val="00842A0E"/>
    <w:rsid w:val="008473DA"/>
    <w:rsid w:val="00847527"/>
    <w:rsid w:val="008514E1"/>
    <w:rsid w:val="0085307B"/>
    <w:rsid w:val="00855F2C"/>
    <w:rsid w:val="00872C3F"/>
    <w:rsid w:val="00872D35"/>
    <w:rsid w:val="00875785"/>
    <w:rsid w:val="00877CFF"/>
    <w:rsid w:val="00877F36"/>
    <w:rsid w:val="0088147B"/>
    <w:rsid w:val="00885608"/>
    <w:rsid w:val="00887D76"/>
    <w:rsid w:val="00892BA5"/>
    <w:rsid w:val="00892F93"/>
    <w:rsid w:val="00893F51"/>
    <w:rsid w:val="008945BA"/>
    <w:rsid w:val="00895951"/>
    <w:rsid w:val="00897CFE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54550"/>
    <w:rsid w:val="009600DD"/>
    <w:rsid w:val="00961023"/>
    <w:rsid w:val="00964D41"/>
    <w:rsid w:val="00972C24"/>
    <w:rsid w:val="009879B9"/>
    <w:rsid w:val="009908C3"/>
    <w:rsid w:val="009A4F81"/>
    <w:rsid w:val="009A772C"/>
    <w:rsid w:val="009B4FFE"/>
    <w:rsid w:val="009B729A"/>
    <w:rsid w:val="009C4616"/>
    <w:rsid w:val="009C696E"/>
    <w:rsid w:val="009D0C8D"/>
    <w:rsid w:val="009D251B"/>
    <w:rsid w:val="009D2D24"/>
    <w:rsid w:val="009D7508"/>
    <w:rsid w:val="009E19BB"/>
    <w:rsid w:val="009F0C9F"/>
    <w:rsid w:val="009F62CA"/>
    <w:rsid w:val="009F6D15"/>
    <w:rsid w:val="00A013CF"/>
    <w:rsid w:val="00A063D2"/>
    <w:rsid w:val="00A13A34"/>
    <w:rsid w:val="00A145F0"/>
    <w:rsid w:val="00A1797F"/>
    <w:rsid w:val="00A227D1"/>
    <w:rsid w:val="00A2629F"/>
    <w:rsid w:val="00A2778C"/>
    <w:rsid w:val="00A31AAD"/>
    <w:rsid w:val="00A33E23"/>
    <w:rsid w:val="00A56D01"/>
    <w:rsid w:val="00A64CE0"/>
    <w:rsid w:val="00A66E47"/>
    <w:rsid w:val="00A73157"/>
    <w:rsid w:val="00A76AEF"/>
    <w:rsid w:val="00A822C9"/>
    <w:rsid w:val="00A862EA"/>
    <w:rsid w:val="00A96999"/>
    <w:rsid w:val="00A9749B"/>
    <w:rsid w:val="00A9767F"/>
    <w:rsid w:val="00AA42D1"/>
    <w:rsid w:val="00AA5174"/>
    <w:rsid w:val="00AA68E2"/>
    <w:rsid w:val="00AB01E3"/>
    <w:rsid w:val="00AB042B"/>
    <w:rsid w:val="00AB32B0"/>
    <w:rsid w:val="00AB383E"/>
    <w:rsid w:val="00AB4EE2"/>
    <w:rsid w:val="00AB6E60"/>
    <w:rsid w:val="00AD17EB"/>
    <w:rsid w:val="00AE3D06"/>
    <w:rsid w:val="00AE5A0C"/>
    <w:rsid w:val="00AF4B45"/>
    <w:rsid w:val="00B00A81"/>
    <w:rsid w:val="00B03AA8"/>
    <w:rsid w:val="00B040FE"/>
    <w:rsid w:val="00B2159E"/>
    <w:rsid w:val="00B22E62"/>
    <w:rsid w:val="00B24800"/>
    <w:rsid w:val="00B322E1"/>
    <w:rsid w:val="00B33B4F"/>
    <w:rsid w:val="00B34410"/>
    <w:rsid w:val="00B3483A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6323E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251C6"/>
    <w:rsid w:val="00C40A64"/>
    <w:rsid w:val="00C42F94"/>
    <w:rsid w:val="00C477B8"/>
    <w:rsid w:val="00C507CF"/>
    <w:rsid w:val="00C54544"/>
    <w:rsid w:val="00C6139C"/>
    <w:rsid w:val="00C66107"/>
    <w:rsid w:val="00C707A7"/>
    <w:rsid w:val="00C707C6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024E"/>
    <w:rsid w:val="00CA18B3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2E1D"/>
    <w:rsid w:val="00CD548A"/>
    <w:rsid w:val="00CE3188"/>
    <w:rsid w:val="00CE5FA1"/>
    <w:rsid w:val="00CF09D7"/>
    <w:rsid w:val="00CF1C52"/>
    <w:rsid w:val="00CF2B9D"/>
    <w:rsid w:val="00CF3945"/>
    <w:rsid w:val="00D00BD3"/>
    <w:rsid w:val="00D024A0"/>
    <w:rsid w:val="00D04D3C"/>
    <w:rsid w:val="00D101FC"/>
    <w:rsid w:val="00D17BF5"/>
    <w:rsid w:val="00D2112F"/>
    <w:rsid w:val="00D22819"/>
    <w:rsid w:val="00D34B8E"/>
    <w:rsid w:val="00D376C1"/>
    <w:rsid w:val="00D428F9"/>
    <w:rsid w:val="00D4291D"/>
    <w:rsid w:val="00D46362"/>
    <w:rsid w:val="00D47964"/>
    <w:rsid w:val="00D527B6"/>
    <w:rsid w:val="00D5508B"/>
    <w:rsid w:val="00D650E0"/>
    <w:rsid w:val="00D72781"/>
    <w:rsid w:val="00D74918"/>
    <w:rsid w:val="00D808AB"/>
    <w:rsid w:val="00D92B2F"/>
    <w:rsid w:val="00D94C05"/>
    <w:rsid w:val="00DA10F9"/>
    <w:rsid w:val="00DA37BC"/>
    <w:rsid w:val="00DA5B74"/>
    <w:rsid w:val="00DA6183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53E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04F9B"/>
    <w:rsid w:val="00E06E8A"/>
    <w:rsid w:val="00E221A4"/>
    <w:rsid w:val="00E240AB"/>
    <w:rsid w:val="00E31324"/>
    <w:rsid w:val="00E336C3"/>
    <w:rsid w:val="00E35379"/>
    <w:rsid w:val="00E37E32"/>
    <w:rsid w:val="00E50038"/>
    <w:rsid w:val="00E541A8"/>
    <w:rsid w:val="00E62798"/>
    <w:rsid w:val="00E63A63"/>
    <w:rsid w:val="00E642CA"/>
    <w:rsid w:val="00E6526C"/>
    <w:rsid w:val="00E73407"/>
    <w:rsid w:val="00E754F0"/>
    <w:rsid w:val="00E763B1"/>
    <w:rsid w:val="00E8224A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2970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18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733C5"/>
    <w:rsid w:val="00F748BF"/>
    <w:rsid w:val="00F82B25"/>
    <w:rsid w:val="00F8477F"/>
    <w:rsid w:val="00F85C03"/>
    <w:rsid w:val="00F8721E"/>
    <w:rsid w:val="00F90E00"/>
    <w:rsid w:val="00F923F0"/>
    <w:rsid w:val="00F937DF"/>
    <w:rsid w:val="00FA4300"/>
    <w:rsid w:val="00FB1B61"/>
    <w:rsid w:val="00FB2EC6"/>
    <w:rsid w:val="00FB52A9"/>
    <w:rsid w:val="00FC05A7"/>
    <w:rsid w:val="00FC08EA"/>
    <w:rsid w:val="00FC0CBA"/>
    <w:rsid w:val="00FC3167"/>
    <w:rsid w:val="00FC6F5C"/>
    <w:rsid w:val="00FD078F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da.snieskiene@panevezys.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1834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2875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4</cp:revision>
  <cp:lastPrinted>2025-04-22T06:48:00Z</cp:lastPrinted>
  <dcterms:created xsi:type="dcterms:W3CDTF">2025-04-22T06:30:00Z</dcterms:created>
  <dcterms:modified xsi:type="dcterms:W3CDTF">2025-04-22T06:48:00Z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